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89B9" w14:textId="5D7B4A6B" w:rsidR="00163ECB" w:rsidRPr="00466D90" w:rsidRDefault="00163ECB" w:rsidP="00163ECB">
      <w:pPr>
        <w:jc w:val="right"/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>令和７年</w:t>
      </w:r>
      <w:r w:rsidR="00FF42C0">
        <w:rPr>
          <w:rFonts w:ascii="ＭＳ ゴシック" w:eastAsia="ＭＳ ゴシック" w:hAnsi="ＭＳ ゴシック" w:hint="eastAsia"/>
        </w:rPr>
        <w:t>６</w:t>
      </w:r>
      <w:r w:rsidRPr="00466D90">
        <w:rPr>
          <w:rFonts w:ascii="ＭＳ ゴシック" w:eastAsia="ＭＳ ゴシック" w:hAnsi="ＭＳ ゴシック" w:hint="eastAsia"/>
        </w:rPr>
        <w:t>月</w:t>
      </w:r>
      <w:r w:rsidR="00FF42C0">
        <w:rPr>
          <w:rFonts w:ascii="ＭＳ ゴシック" w:eastAsia="ＭＳ ゴシック" w:hAnsi="ＭＳ ゴシック" w:hint="eastAsia"/>
        </w:rPr>
        <w:t>２</w:t>
      </w:r>
      <w:r w:rsidRPr="00466D90">
        <w:rPr>
          <w:rFonts w:ascii="ＭＳ ゴシック" w:eastAsia="ＭＳ ゴシック" w:hAnsi="ＭＳ ゴシック" w:hint="eastAsia"/>
        </w:rPr>
        <w:t>日</w:t>
      </w:r>
    </w:p>
    <w:p w14:paraId="5B7839B3" w14:textId="77777777" w:rsidR="00163ECB" w:rsidRPr="00466D90" w:rsidRDefault="00163ECB" w:rsidP="00163ECB">
      <w:pPr>
        <w:spacing w:line="360" w:lineRule="auto"/>
        <w:rPr>
          <w:rFonts w:ascii="ＭＳ ゴシック" w:eastAsia="ＭＳ ゴシック" w:hAnsi="ＭＳ ゴシック"/>
        </w:rPr>
      </w:pPr>
    </w:p>
    <w:p w14:paraId="2E4A6A69" w14:textId="77777777" w:rsidR="00163ECB" w:rsidRPr="00466D90" w:rsidRDefault="00163ECB" w:rsidP="00430D51">
      <w:pPr>
        <w:ind w:firstLineChars="300" w:firstLine="660"/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>関係各位</w:t>
      </w:r>
    </w:p>
    <w:p w14:paraId="77E10493" w14:textId="77777777" w:rsidR="00163ECB" w:rsidRPr="00466D90" w:rsidRDefault="00163ECB" w:rsidP="00B7674D">
      <w:pPr>
        <w:spacing w:line="360" w:lineRule="auto"/>
        <w:rPr>
          <w:rFonts w:ascii="ＭＳ ゴシック" w:eastAsia="ＭＳ ゴシック" w:hAnsi="ＭＳ ゴシック"/>
        </w:rPr>
      </w:pPr>
    </w:p>
    <w:p w14:paraId="0E7971B8" w14:textId="77777777" w:rsidR="00163ECB" w:rsidRPr="00466D90" w:rsidRDefault="00163ECB" w:rsidP="0075361A">
      <w:pPr>
        <w:ind w:firstLineChars="2350" w:firstLine="5170"/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>特定非営利活動法人</w:t>
      </w:r>
    </w:p>
    <w:p w14:paraId="640C4C20" w14:textId="77777777" w:rsidR="00163ECB" w:rsidRPr="00466D90" w:rsidRDefault="00163ECB" w:rsidP="0075361A">
      <w:pPr>
        <w:ind w:firstLineChars="2350" w:firstLine="5170"/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>静岡県建築技術安心支援センター</w:t>
      </w:r>
    </w:p>
    <w:p w14:paraId="46D14EE0" w14:textId="77777777" w:rsidR="00163ECB" w:rsidRPr="00466D90" w:rsidRDefault="00163ECB" w:rsidP="0075361A">
      <w:pPr>
        <w:ind w:firstLineChars="2450" w:firstLine="5390"/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>理 事 長　　　鈴　木　敦　夫</w:t>
      </w:r>
    </w:p>
    <w:p w14:paraId="66CBCCC0" w14:textId="77777777" w:rsidR="00163ECB" w:rsidRPr="00466D90" w:rsidRDefault="00163ECB" w:rsidP="00163ECB">
      <w:pPr>
        <w:spacing w:line="360" w:lineRule="auto"/>
        <w:rPr>
          <w:rFonts w:ascii="ＭＳ ゴシック" w:eastAsia="ＭＳ ゴシック" w:hAnsi="ＭＳ ゴシック"/>
        </w:rPr>
      </w:pPr>
    </w:p>
    <w:p w14:paraId="337AD8BD" w14:textId="38F4013B" w:rsidR="00163ECB" w:rsidRDefault="00E94826" w:rsidP="0075361A">
      <w:pPr>
        <w:spacing w:beforeLines="50" w:before="120" w:afterLines="50" w:after="120"/>
        <w:jc w:val="center"/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>構造</w:t>
      </w:r>
      <w:r w:rsidR="006C6200">
        <w:rPr>
          <w:rFonts w:ascii="ＭＳ ゴシック" w:eastAsia="ＭＳ ゴシック" w:hAnsi="ＭＳ ゴシック" w:hint="eastAsia"/>
        </w:rPr>
        <w:t>計算</w:t>
      </w:r>
      <w:r w:rsidRPr="00466D90">
        <w:rPr>
          <w:rFonts w:ascii="ＭＳ ゴシック" w:eastAsia="ＭＳ ゴシック" w:hAnsi="ＭＳ ゴシック" w:hint="eastAsia"/>
        </w:rPr>
        <w:t>適合性判定手数料の改定</w:t>
      </w:r>
      <w:r w:rsidR="00163ECB" w:rsidRPr="00466D90">
        <w:rPr>
          <w:rFonts w:ascii="ＭＳ ゴシック" w:eastAsia="ＭＳ ゴシック" w:hAnsi="ＭＳ ゴシック" w:hint="eastAsia"/>
        </w:rPr>
        <w:t>について</w:t>
      </w:r>
    </w:p>
    <w:p w14:paraId="2CA07CB9" w14:textId="77777777" w:rsidR="00C77F44" w:rsidRPr="00466D90" w:rsidRDefault="00C77F44" w:rsidP="0075361A">
      <w:pPr>
        <w:spacing w:beforeLines="50" w:before="120" w:afterLines="50" w:after="120"/>
        <w:jc w:val="center"/>
        <w:rPr>
          <w:rFonts w:ascii="ＭＳ ゴシック" w:eastAsia="ＭＳ ゴシック" w:hAnsi="ＭＳ ゴシック"/>
        </w:rPr>
      </w:pPr>
    </w:p>
    <w:p w14:paraId="3D01DA1E" w14:textId="77565FEA" w:rsidR="00452BD6" w:rsidRPr="00466D90" w:rsidRDefault="00C77F44" w:rsidP="00C77F44">
      <w:pPr>
        <w:spacing w:line="360" w:lineRule="auto"/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平成19年業務開始以来、</w:t>
      </w:r>
      <w:r w:rsidR="00DC42A3">
        <w:rPr>
          <w:rFonts w:ascii="ＭＳ ゴシック" w:eastAsia="ＭＳ ゴシック" w:hAnsi="ＭＳ ゴシック" w:hint="eastAsia"/>
        </w:rPr>
        <w:t>構造計算適合性</w:t>
      </w:r>
      <w:r w:rsidRPr="00466D90">
        <w:rPr>
          <w:rFonts w:ascii="ＭＳ ゴシック" w:eastAsia="ＭＳ ゴシック" w:hAnsi="ＭＳ ゴシック" w:hint="eastAsia"/>
        </w:rPr>
        <w:t>判定申請手数料</w:t>
      </w:r>
      <w:r w:rsidR="00452BD6" w:rsidRPr="00466D90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維持して</w:t>
      </w:r>
      <w:r w:rsidR="00DC42A3">
        <w:rPr>
          <w:rFonts w:ascii="ＭＳ ゴシック" w:eastAsia="ＭＳ ゴシック" w:hAnsi="ＭＳ ゴシック" w:hint="eastAsia"/>
        </w:rPr>
        <w:t>まい</w:t>
      </w:r>
      <w:r>
        <w:rPr>
          <w:rFonts w:ascii="ＭＳ ゴシック" w:eastAsia="ＭＳ ゴシック" w:hAnsi="ＭＳ ゴシック" w:hint="eastAsia"/>
        </w:rPr>
        <w:t>りましたが、判定業務の高度化・複雑化や昨今の物価上昇に対応するため改定</w:t>
      </w:r>
      <w:r w:rsidR="00452BD6" w:rsidRPr="00466D90">
        <w:rPr>
          <w:rFonts w:ascii="ＭＳ ゴシック" w:eastAsia="ＭＳ ゴシック" w:hAnsi="ＭＳ ゴシック" w:hint="eastAsia"/>
        </w:rPr>
        <w:t>いたしますので、お知らせします。</w:t>
      </w:r>
    </w:p>
    <w:p w14:paraId="575838E6" w14:textId="7FE8E81D" w:rsidR="00163ECB" w:rsidRPr="00466D90" w:rsidRDefault="00C77F44" w:rsidP="00430D51">
      <w:pPr>
        <w:spacing w:line="360" w:lineRule="auto"/>
        <w:ind w:firstLineChars="200" w:firstLine="440"/>
        <w:rPr>
          <w:rFonts w:ascii="ＭＳ ゴシック" w:eastAsia="ＭＳ ゴシック" w:hAnsi="ＭＳ ゴシック"/>
        </w:rPr>
      </w:pPr>
      <w:r w:rsidRPr="00C77F44">
        <w:rPr>
          <w:rFonts w:ascii="ＭＳ ゴシック" w:eastAsia="ＭＳ ゴシック" w:hAnsi="ＭＳ ゴシック" w:hint="eastAsia"/>
        </w:rPr>
        <w:t>新たな手数料は、</w:t>
      </w:r>
      <w:r w:rsidR="00163ECB" w:rsidRPr="00466D90">
        <w:rPr>
          <w:rFonts w:ascii="ＭＳ ゴシック" w:eastAsia="ＭＳ ゴシック" w:hAnsi="ＭＳ ゴシック" w:hint="eastAsia"/>
          <w:color w:val="FF0000"/>
        </w:rPr>
        <w:t>令和７年</w:t>
      </w:r>
      <w:r w:rsidR="00E94826" w:rsidRPr="00466D90">
        <w:rPr>
          <w:rFonts w:ascii="ＭＳ ゴシック" w:eastAsia="ＭＳ ゴシック" w:hAnsi="ＭＳ ゴシック" w:hint="eastAsia"/>
          <w:color w:val="FF0000"/>
        </w:rPr>
        <w:t>７</w:t>
      </w:r>
      <w:r w:rsidR="00163ECB" w:rsidRPr="00466D90">
        <w:rPr>
          <w:rFonts w:ascii="ＭＳ ゴシック" w:eastAsia="ＭＳ ゴシック" w:hAnsi="ＭＳ ゴシック" w:hint="eastAsia"/>
          <w:color w:val="FF0000"/>
        </w:rPr>
        <w:t>月</w:t>
      </w:r>
      <w:r w:rsidR="00E94826" w:rsidRPr="00466D90">
        <w:rPr>
          <w:rFonts w:ascii="ＭＳ ゴシック" w:eastAsia="ＭＳ ゴシック" w:hAnsi="ＭＳ ゴシック" w:hint="eastAsia"/>
          <w:color w:val="FF0000"/>
        </w:rPr>
        <w:t>１</w:t>
      </w:r>
      <w:r w:rsidR="00163ECB" w:rsidRPr="00466D90">
        <w:rPr>
          <w:rFonts w:ascii="ＭＳ ゴシック" w:eastAsia="ＭＳ ゴシック" w:hAnsi="ＭＳ ゴシック" w:hint="eastAsia"/>
          <w:color w:val="FF0000"/>
        </w:rPr>
        <w:t>日</w:t>
      </w:r>
      <w:r w:rsidR="0047016C">
        <w:rPr>
          <w:rFonts w:ascii="ＭＳ ゴシック" w:eastAsia="ＭＳ ゴシック" w:hAnsi="ＭＳ ゴシック" w:hint="eastAsia"/>
          <w:color w:val="FF0000"/>
        </w:rPr>
        <w:t>以降</w:t>
      </w:r>
      <w:r>
        <w:rPr>
          <w:rFonts w:ascii="ＭＳ ゴシック" w:eastAsia="ＭＳ ゴシック" w:hAnsi="ＭＳ ゴシック" w:hint="eastAsia"/>
          <w:color w:val="FF0000"/>
        </w:rPr>
        <w:t>本申請</w:t>
      </w:r>
      <w:r w:rsidR="00E94826" w:rsidRPr="00466D90">
        <w:rPr>
          <w:rFonts w:ascii="ＭＳ ゴシック" w:eastAsia="ＭＳ ゴシック" w:hAnsi="ＭＳ ゴシック" w:hint="eastAsia"/>
          <w:color w:val="FF0000"/>
        </w:rPr>
        <w:t>受付分より適用</w:t>
      </w:r>
      <w:r w:rsidR="00E94826" w:rsidRPr="00466D90">
        <w:rPr>
          <w:rFonts w:ascii="ＭＳ ゴシック" w:eastAsia="ＭＳ ゴシック" w:hAnsi="ＭＳ ゴシック" w:hint="eastAsia"/>
        </w:rPr>
        <w:t>します</w:t>
      </w:r>
      <w:r w:rsidR="00163ECB" w:rsidRPr="00466D90">
        <w:rPr>
          <w:rFonts w:ascii="ＭＳ ゴシック" w:eastAsia="ＭＳ ゴシック" w:hAnsi="ＭＳ ゴシック"/>
        </w:rPr>
        <w:t>。</w:t>
      </w:r>
    </w:p>
    <w:p w14:paraId="003FE971" w14:textId="7DC92598" w:rsidR="008947DA" w:rsidRPr="00466D90" w:rsidRDefault="00452BD6" w:rsidP="00430D5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1"/>
          <w:szCs w:val="21"/>
        </w:rPr>
      </w:pPr>
      <w:r w:rsidRPr="00466D90">
        <w:rPr>
          <w:rFonts w:ascii="ＭＳ ゴシック" w:eastAsia="ＭＳ ゴシック" w:hAnsi="ＭＳ ゴシック" w:hint="eastAsia"/>
        </w:rPr>
        <w:t>詳細は</w:t>
      </w:r>
      <w:r w:rsidR="00FF42C0">
        <w:rPr>
          <w:rFonts w:ascii="ＭＳ ゴシック" w:eastAsia="ＭＳ ゴシック" w:hAnsi="ＭＳ ゴシック" w:hint="eastAsia"/>
        </w:rPr>
        <w:t>本センターホームページ</w:t>
      </w:r>
      <w:r w:rsidRPr="00466D90">
        <w:rPr>
          <w:rFonts w:ascii="ＭＳ ゴシック" w:eastAsia="ＭＳ ゴシック" w:hAnsi="ＭＳ ゴシック" w:hint="eastAsia"/>
          <w:sz w:val="21"/>
          <w:szCs w:val="21"/>
        </w:rPr>
        <w:t>をご覧ください。</w:t>
      </w:r>
    </w:p>
    <w:p w14:paraId="514B504D" w14:textId="77777777" w:rsidR="00452BD6" w:rsidRPr="00466D90" w:rsidRDefault="00452BD6" w:rsidP="00452BD6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</w:p>
    <w:p w14:paraId="1D0BE998" w14:textId="7DDA13BB" w:rsidR="00587C45" w:rsidRPr="00466D90" w:rsidRDefault="00E94826" w:rsidP="00163ECB">
      <w:pPr>
        <w:rPr>
          <w:rFonts w:ascii="ＭＳ ゴシック" w:eastAsia="ＭＳ ゴシック" w:hAnsi="ＭＳ ゴシック"/>
        </w:rPr>
      </w:pPr>
      <w:r w:rsidRPr="00466D90">
        <w:rPr>
          <w:rFonts w:ascii="ＭＳ ゴシック" w:eastAsia="ＭＳ ゴシック" w:hAnsi="ＭＳ ゴシック" w:hint="eastAsia"/>
        </w:rPr>
        <w:t xml:space="preserve">　新手数料の概要</w:t>
      </w:r>
    </w:p>
    <w:p w14:paraId="2FD2AFCE" w14:textId="77777777" w:rsidR="00587C45" w:rsidRPr="00466D90" w:rsidRDefault="00587C45" w:rsidP="00163ECB">
      <w:pPr>
        <w:rPr>
          <w:rFonts w:ascii="ＭＳ ゴシック" w:eastAsia="ＭＳ ゴシック" w:hAnsi="ＭＳ ゴシック"/>
        </w:rPr>
      </w:pPr>
    </w:p>
    <w:tbl>
      <w:tblPr>
        <w:tblW w:w="846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2976"/>
        <w:gridCol w:w="2835"/>
      </w:tblGrid>
      <w:tr w:rsidR="00452BD6" w:rsidRPr="00466D90" w14:paraId="2FE8DE33" w14:textId="77777777" w:rsidTr="00DC42A3">
        <w:trPr>
          <w:trHeight w:val="735"/>
        </w:trPr>
        <w:tc>
          <w:tcPr>
            <w:tcW w:w="2657" w:type="dxa"/>
            <w:vAlign w:val="center"/>
          </w:tcPr>
          <w:p w14:paraId="4AC81664" w14:textId="77777777" w:rsidR="00452BD6" w:rsidRPr="00466D90" w:rsidRDefault="00452BD6" w:rsidP="00F316E8">
            <w:pPr>
              <w:rPr>
                <w:rFonts w:ascii="ＭＳ ゴシック" w:eastAsia="ＭＳ ゴシック" w:hAnsi="ＭＳ ゴシック"/>
              </w:rPr>
            </w:pPr>
            <w:r w:rsidRPr="00466D90">
              <w:rPr>
                <w:rFonts w:ascii="ＭＳ ゴシック" w:eastAsia="ＭＳ ゴシック" w:hAnsi="ＭＳ ゴシック" w:hint="eastAsia"/>
              </w:rPr>
              <w:t>構造計算適合性判定に係る建築物の床面積の合計</w:t>
            </w:r>
          </w:p>
        </w:tc>
        <w:tc>
          <w:tcPr>
            <w:tcW w:w="2976" w:type="dxa"/>
            <w:vAlign w:val="center"/>
          </w:tcPr>
          <w:p w14:paraId="790FDAAF" w14:textId="77777777" w:rsidR="00452BD6" w:rsidRPr="00466D90" w:rsidRDefault="00452BD6" w:rsidP="00F316E8">
            <w:pPr>
              <w:ind w:left="-37"/>
              <w:rPr>
                <w:rFonts w:ascii="ＭＳ ゴシック" w:eastAsia="ＭＳ ゴシック" w:hAnsi="ＭＳ ゴシック"/>
                <w:spacing w:val="-6"/>
              </w:rPr>
            </w:pPr>
            <w:r w:rsidRPr="00466D90">
              <w:rPr>
                <w:rFonts w:ascii="ＭＳ ゴシック" w:eastAsia="ＭＳ ゴシック" w:hAnsi="ＭＳ ゴシック" w:hint="eastAsia"/>
                <w:spacing w:val="-6"/>
              </w:rPr>
              <w:t>構造計算が大臣認定プログラム以外によって行われたもの</w:t>
            </w:r>
          </w:p>
        </w:tc>
        <w:tc>
          <w:tcPr>
            <w:tcW w:w="2835" w:type="dxa"/>
            <w:vAlign w:val="center"/>
          </w:tcPr>
          <w:p w14:paraId="70455C0A" w14:textId="77777777" w:rsidR="00452BD6" w:rsidRPr="00466D90" w:rsidRDefault="00452BD6" w:rsidP="00F316E8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466D90">
              <w:rPr>
                <w:rFonts w:ascii="ＭＳ ゴシック" w:eastAsia="ＭＳ ゴシック" w:hAnsi="ＭＳ ゴシック" w:hint="eastAsia"/>
                <w:spacing w:val="-8"/>
              </w:rPr>
              <w:t>構造計算が大臣認定プログラムによって行われたもの</w:t>
            </w:r>
          </w:p>
        </w:tc>
      </w:tr>
      <w:tr w:rsidR="00452BD6" w:rsidRPr="00466D90" w14:paraId="7490B884" w14:textId="77777777" w:rsidTr="00452BD6">
        <w:trPr>
          <w:trHeight w:val="822"/>
        </w:trPr>
        <w:tc>
          <w:tcPr>
            <w:tcW w:w="2657" w:type="dxa"/>
            <w:vAlign w:val="center"/>
          </w:tcPr>
          <w:p w14:paraId="26704DAB" w14:textId="77777777" w:rsidR="00452BD6" w:rsidRPr="00466D90" w:rsidRDefault="00452BD6" w:rsidP="00F316E8">
            <w:pPr>
              <w:ind w:left="-37"/>
              <w:rPr>
                <w:rFonts w:ascii="ＭＳ ゴシック" w:eastAsia="ＭＳ ゴシック" w:hAnsi="ＭＳ ゴシック"/>
              </w:rPr>
            </w:pPr>
            <w:r w:rsidRPr="00466D90">
              <w:rPr>
                <w:rFonts w:ascii="ＭＳ ゴシック" w:eastAsia="ＭＳ ゴシック" w:hAnsi="ＭＳ ゴシック" w:hint="eastAsia"/>
              </w:rPr>
              <w:t>1,000㎡以内のもの</w:t>
            </w:r>
          </w:p>
        </w:tc>
        <w:tc>
          <w:tcPr>
            <w:tcW w:w="2976" w:type="dxa"/>
            <w:vAlign w:val="center"/>
          </w:tcPr>
          <w:p w14:paraId="3D606BC4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216,</w:t>
            </w:r>
            <w:r w:rsidRPr="00466D90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2835" w:type="dxa"/>
            <w:vAlign w:val="center"/>
          </w:tcPr>
          <w:p w14:paraId="37132575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216,000</w:t>
            </w:r>
          </w:p>
        </w:tc>
      </w:tr>
      <w:tr w:rsidR="00452BD6" w:rsidRPr="00466D90" w14:paraId="4FBBF6CE" w14:textId="77777777" w:rsidTr="00452BD6">
        <w:trPr>
          <w:trHeight w:val="834"/>
        </w:trPr>
        <w:tc>
          <w:tcPr>
            <w:tcW w:w="2657" w:type="dxa"/>
            <w:vAlign w:val="center"/>
          </w:tcPr>
          <w:p w14:paraId="77C2601B" w14:textId="77777777" w:rsidR="00452BD6" w:rsidRPr="00466D90" w:rsidRDefault="00452BD6" w:rsidP="00F316E8">
            <w:pPr>
              <w:ind w:left="-37"/>
              <w:rPr>
                <w:rFonts w:ascii="ＭＳ ゴシック" w:eastAsia="ＭＳ ゴシック" w:hAnsi="ＭＳ ゴシック"/>
              </w:rPr>
            </w:pPr>
            <w:r w:rsidRPr="00466D90">
              <w:rPr>
                <w:rFonts w:ascii="ＭＳ ゴシック" w:eastAsia="ＭＳ ゴシック" w:hAnsi="ＭＳ ゴシック" w:hint="eastAsia"/>
              </w:rPr>
              <w:t>1,000㎡を超え、2,000㎡以内のもの</w:t>
            </w:r>
          </w:p>
        </w:tc>
        <w:tc>
          <w:tcPr>
            <w:tcW w:w="2976" w:type="dxa"/>
            <w:vAlign w:val="center"/>
          </w:tcPr>
          <w:p w14:paraId="76EDF3CD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276,</w:t>
            </w:r>
            <w:r w:rsidRPr="00466D90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2835" w:type="dxa"/>
            <w:vAlign w:val="center"/>
          </w:tcPr>
          <w:p w14:paraId="21AEF364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276,000</w:t>
            </w:r>
          </w:p>
        </w:tc>
      </w:tr>
      <w:tr w:rsidR="00452BD6" w:rsidRPr="00466D90" w14:paraId="33E9239B" w14:textId="77777777" w:rsidTr="00452BD6">
        <w:trPr>
          <w:trHeight w:val="846"/>
        </w:trPr>
        <w:tc>
          <w:tcPr>
            <w:tcW w:w="2657" w:type="dxa"/>
            <w:vAlign w:val="center"/>
          </w:tcPr>
          <w:p w14:paraId="5F516A9D" w14:textId="77777777" w:rsidR="00452BD6" w:rsidRPr="00466D90" w:rsidRDefault="00452BD6" w:rsidP="00F316E8">
            <w:pPr>
              <w:ind w:left="-37"/>
              <w:rPr>
                <w:rFonts w:ascii="ＭＳ ゴシック" w:eastAsia="ＭＳ ゴシック" w:hAnsi="ＭＳ ゴシック"/>
              </w:rPr>
            </w:pPr>
            <w:r w:rsidRPr="00466D90">
              <w:rPr>
                <w:rFonts w:ascii="ＭＳ ゴシック" w:eastAsia="ＭＳ ゴシック" w:hAnsi="ＭＳ ゴシック" w:hint="eastAsia"/>
              </w:rPr>
              <w:t>2,000㎡を超え、10,000㎡以内のもの</w:t>
            </w:r>
          </w:p>
        </w:tc>
        <w:tc>
          <w:tcPr>
            <w:tcW w:w="2976" w:type="dxa"/>
            <w:vAlign w:val="center"/>
          </w:tcPr>
          <w:p w14:paraId="5173FDB3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349,</w:t>
            </w:r>
            <w:r w:rsidRPr="00466D90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2835" w:type="dxa"/>
            <w:vAlign w:val="center"/>
          </w:tcPr>
          <w:p w14:paraId="69D88EBF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349,000</w:t>
            </w:r>
          </w:p>
        </w:tc>
      </w:tr>
      <w:tr w:rsidR="00452BD6" w:rsidRPr="00466D90" w14:paraId="1360BC41" w14:textId="77777777" w:rsidTr="00452BD6">
        <w:trPr>
          <w:trHeight w:val="844"/>
        </w:trPr>
        <w:tc>
          <w:tcPr>
            <w:tcW w:w="2657" w:type="dxa"/>
            <w:vAlign w:val="center"/>
          </w:tcPr>
          <w:p w14:paraId="5125D5AC" w14:textId="77777777" w:rsidR="00452BD6" w:rsidRPr="00466D90" w:rsidRDefault="00452BD6" w:rsidP="00F316E8">
            <w:pPr>
              <w:ind w:left="-37"/>
              <w:rPr>
                <w:rFonts w:ascii="ＭＳ ゴシック" w:eastAsia="ＭＳ ゴシック" w:hAnsi="ＭＳ ゴシック"/>
              </w:rPr>
            </w:pPr>
            <w:r w:rsidRPr="00466D90">
              <w:rPr>
                <w:rFonts w:ascii="ＭＳ ゴシック" w:eastAsia="ＭＳ ゴシック" w:hAnsi="ＭＳ ゴシック" w:hint="eastAsia"/>
              </w:rPr>
              <w:t>10,000㎡を超え、50,000㎡以内のもの</w:t>
            </w:r>
          </w:p>
        </w:tc>
        <w:tc>
          <w:tcPr>
            <w:tcW w:w="2976" w:type="dxa"/>
            <w:vAlign w:val="center"/>
          </w:tcPr>
          <w:p w14:paraId="33830EE3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514,</w:t>
            </w:r>
            <w:r w:rsidRPr="00466D90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2835" w:type="dxa"/>
            <w:vAlign w:val="center"/>
          </w:tcPr>
          <w:p w14:paraId="45DEE76B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514,000</w:t>
            </w:r>
          </w:p>
        </w:tc>
      </w:tr>
      <w:tr w:rsidR="00452BD6" w:rsidRPr="00466D90" w14:paraId="0966657C" w14:textId="77777777" w:rsidTr="00452BD6">
        <w:trPr>
          <w:trHeight w:val="842"/>
        </w:trPr>
        <w:tc>
          <w:tcPr>
            <w:tcW w:w="2657" w:type="dxa"/>
            <w:vAlign w:val="center"/>
          </w:tcPr>
          <w:p w14:paraId="2F690E40" w14:textId="77777777" w:rsidR="00452BD6" w:rsidRPr="00466D90" w:rsidRDefault="00452BD6" w:rsidP="00F316E8">
            <w:pPr>
              <w:ind w:left="-37"/>
              <w:rPr>
                <w:rFonts w:ascii="ＭＳ ゴシック" w:eastAsia="ＭＳ ゴシック" w:hAnsi="ＭＳ ゴシック"/>
              </w:rPr>
            </w:pPr>
            <w:r w:rsidRPr="00466D90">
              <w:rPr>
                <w:rFonts w:ascii="ＭＳ ゴシック" w:eastAsia="ＭＳ ゴシック" w:hAnsi="ＭＳ ゴシック" w:hint="eastAsia"/>
              </w:rPr>
              <w:t>50,000㎡を超えるもの</w:t>
            </w:r>
          </w:p>
        </w:tc>
        <w:tc>
          <w:tcPr>
            <w:tcW w:w="2976" w:type="dxa"/>
            <w:vAlign w:val="center"/>
          </w:tcPr>
          <w:p w14:paraId="6C5470E9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859,</w:t>
            </w:r>
            <w:r w:rsidRPr="00466D90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000</w:t>
            </w:r>
          </w:p>
        </w:tc>
        <w:tc>
          <w:tcPr>
            <w:tcW w:w="2835" w:type="dxa"/>
            <w:vAlign w:val="center"/>
          </w:tcPr>
          <w:p w14:paraId="7E7C80CE" w14:textId="77777777" w:rsidR="00452BD6" w:rsidRPr="00466D90" w:rsidRDefault="00452BD6" w:rsidP="00F316E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66D90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859,000</w:t>
            </w:r>
          </w:p>
        </w:tc>
      </w:tr>
    </w:tbl>
    <w:p w14:paraId="10D6923B" w14:textId="12B4A3AC" w:rsidR="008947DA" w:rsidRDefault="008947DA" w:rsidP="00163ECB"/>
    <w:p w14:paraId="3BBB5594" w14:textId="77777777" w:rsidR="00FF42C0" w:rsidRDefault="00FF42C0" w:rsidP="00163ECB">
      <w:pPr>
        <w:rPr>
          <w:rFonts w:hint="eastAsia"/>
        </w:rPr>
      </w:pPr>
    </w:p>
    <w:p w14:paraId="6F38DE99" w14:textId="5DE2D3EB" w:rsidR="00163ECB" w:rsidRPr="00470A05" w:rsidRDefault="00163ECB" w:rsidP="00FF42C0">
      <w:pPr>
        <w:spacing w:afterLines="50" w:after="120"/>
        <w:rPr>
          <w:rFonts w:ascii="ＭＳ Ｐ明朝" w:eastAsia="ＭＳ Ｐ明朝" w:hAnsi="ＭＳ Ｐ明朝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D20CB" wp14:editId="345FE92F">
                <wp:simplePos x="0" y="0"/>
                <wp:positionH relativeFrom="column">
                  <wp:posOffset>15240</wp:posOffset>
                </wp:positionH>
                <wp:positionV relativeFrom="paragraph">
                  <wp:posOffset>223999</wp:posOffset>
                </wp:positionV>
                <wp:extent cx="5417388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9DB85" id="直線コネクタ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7.65pt" to="427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470A05">
        <w:rPr>
          <w:rFonts w:ascii="ＭＳ Ｐゴシック" w:eastAsia="ＭＳ Ｐゴシック" w:hAnsi="ＭＳ Ｐゴシック" w:hint="eastAsia"/>
          <w:sz w:val="20"/>
          <w:szCs w:val="20"/>
        </w:rPr>
        <w:t>特定非営利活動法人　静岡県建築技術安心支援センター</w:t>
      </w:r>
    </w:p>
    <w:p w14:paraId="73C097AE" w14:textId="77777777" w:rsidR="00163ECB" w:rsidRPr="00470A05" w:rsidRDefault="00163ECB" w:rsidP="0075361A">
      <w:pPr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  <w:r w:rsidRPr="00470A05">
        <w:rPr>
          <w:rFonts w:ascii="ＭＳ Ｐ明朝" w:eastAsia="ＭＳ Ｐ明朝" w:hAnsi="ＭＳ Ｐ明朝" w:hint="eastAsia"/>
          <w:sz w:val="20"/>
          <w:szCs w:val="20"/>
        </w:rPr>
        <w:t>（指定構造計算適合性判定機関）</w:t>
      </w:r>
    </w:p>
    <w:p w14:paraId="3E87D10B" w14:textId="77777777" w:rsidR="00163ECB" w:rsidRPr="00470A05" w:rsidRDefault="00163ECB" w:rsidP="0075361A">
      <w:pPr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  <w:r w:rsidRPr="00470A05">
        <w:rPr>
          <w:rFonts w:ascii="ＭＳ Ｐ明朝" w:eastAsia="ＭＳ Ｐ明朝" w:hAnsi="ＭＳ Ｐ明朝" w:hint="eastAsia"/>
          <w:sz w:val="20"/>
          <w:szCs w:val="20"/>
        </w:rPr>
        <w:t>〒420-0853　静岡市葵区追手町2-12　静岡安藤ハザマビル４階</w:t>
      </w:r>
    </w:p>
    <w:p w14:paraId="7B6B5CF2" w14:textId="77777777" w:rsidR="00163ECB" w:rsidRPr="00470A05" w:rsidRDefault="00163ECB" w:rsidP="0075361A">
      <w:pPr>
        <w:ind w:firstLineChars="2100" w:firstLine="4200"/>
        <w:rPr>
          <w:rFonts w:ascii="ＭＳ Ｐ明朝" w:eastAsia="ＭＳ Ｐ明朝" w:hAnsi="ＭＳ Ｐ明朝"/>
          <w:sz w:val="20"/>
          <w:szCs w:val="20"/>
        </w:rPr>
      </w:pPr>
      <w:r w:rsidRPr="00470A05">
        <w:rPr>
          <w:rFonts w:ascii="ＭＳ Ｐ明朝" w:eastAsia="ＭＳ Ｐ明朝" w:hAnsi="ＭＳ Ｐ明朝" w:hint="eastAsia"/>
          <w:sz w:val="20"/>
          <w:szCs w:val="20"/>
        </w:rPr>
        <w:t>TEL：0</w:t>
      </w:r>
      <w:r w:rsidRPr="00470A05">
        <w:rPr>
          <w:rFonts w:ascii="ＭＳ Ｐ明朝" w:eastAsia="ＭＳ Ｐ明朝" w:hAnsi="ＭＳ Ｐ明朝"/>
          <w:sz w:val="20"/>
          <w:szCs w:val="20"/>
        </w:rPr>
        <w:t>54-275-0030</w:t>
      </w:r>
      <w:r w:rsidRPr="00470A05">
        <w:rPr>
          <w:rFonts w:ascii="ＭＳ Ｐ明朝" w:eastAsia="ＭＳ Ｐ明朝" w:hAnsi="ＭＳ Ｐ明朝" w:hint="eastAsia"/>
          <w:sz w:val="20"/>
          <w:szCs w:val="20"/>
        </w:rPr>
        <w:t xml:space="preserve">　FA</w:t>
      </w:r>
      <w:r w:rsidRPr="00470A05">
        <w:rPr>
          <w:rFonts w:ascii="ＭＳ Ｐ明朝" w:eastAsia="ＭＳ Ｐ明朝" w:hAnsi="ＭＳ Ｐ明朝"/>
          <w:sz w:val="20"/>
          <w:szCs w:val="20"/>
        </w:rPr>
        <w:t>X</w:t>
      </w:r>
      <w:r w:rsidRPr="00470A05">
        <w:rPr>
          <w:rFonts w:ascii="ＭＳ Ｐ明朝" w:eastAsia="ＭＳ Ｐ明朝" w:hAnsi="ＭＳ Ｐ明朝" w:hint="eastAsia"/>
          <w:sz w:val="20"/>
          <w:szCs w:val="20"/>
        </w:rPr>
        <w:t>： 054-221-0565</w:t>
      </w:r>
    </w:p>
    <w:p w14:paraId="60D9BAD4" w14:textId="77777777" w:rsidR="00163ECB" w:rsidRPr="00470A05" w:rsidRDefault="00163ECB" w:rsidP="0075361A">
      <w:pPr>
        <w:ind w:firstLineChars="2100" w:firstLine="4200"/>
        <w:rPr>
          <w:rFonts w:ascii="ＭＳ Ｐ明朝" w:eastAsia="ＭＳ Ｐ明朝" w:hAnsi="ＭＳ Ｐ明朝"/>
          <w:sz w:val="20"/>
          <w:szCs w:val="20"/>
        </w:rPr>
      </w:pPr>
      <w:r w:rsidRPr="00470A05">
        <w:rPr>
          <w:rFonts w:ascii="ＭＳ Ｐ明朝" w:eastAsia="ＭＳ Ｐ明朝" w:hAnsi="ＭＳ Ｐ明朝" w:hint="eastAsia"/>
          <w:sz w:val="20"/>
          <w:szCs w:val="20"/>
        </w:rPr>
        <w:t>URL：</w:t>
      </w:r>
      <w:hyperlink r:id="rId8" w:history="1">
        <w:r w:rsidRPr="00470A05">
          <w:rPr>
            <w:rStyle w:val="a7"/>
            <w:rFonts w:ascii="ＭＳ Ｐ明朝" w:eastAsia="ＭＳ Ｐ明朝" w:hAnsi="ＭＳ Ｐ明朝" w:hint="eastAsia"/>
            <w:color w:val="auto"/>
            <w:sz w:val="20"/>
            <w:szCs w:val="20"/>
            <w:u w:val="none"/>
          </w:rPr>
          <w:t>http</w:t>
        </w:r>
        <w:r w:rsidRPr="00470A05">
          <w:rPr>
            <w:rStyle w:val="a7"/>
            <w:rFonts w:ascii="ＭＳ Ｐ明朝" w:eastAsia="ＭＳ Ｐ明朝" w:hAnsi="ＭＳ Ｐ明朝"/>
            <w:color w:val="auto"/>
            <w:sz w:val="20"/>
            <w:szCs w:val="20"/>
            <w:u w:val="none"/>
          </w:rPr>
          <w:t>:</w:t>
        </w:r>
        <w:r w:rsidRPr="00470A05">
          <w:rPr>
            <w:rStyle w:val="a7"/>
            <w:rFonts w:ascii="ＭＳ Ｐ明朝" w:eastAsia="ＭＳ Ｐ明朝" w:hAnsi="ＭＳ Ｐ明朝" w:hint="eastAsia"/>
            <w:color w:val="auto"/>
            <w:sz w:val="20"/>
            <w:szCs w:val="20"/>
            <w:u w:val="none"/>
          </w:rPr>
          <w:t>//</w:t>
        </w:r>
        <w:r w:rsidRPr="00470A05">
          <w:rPr>
            <w:rStyle w:val="a7"/>
            <w:rFonts w:ascii="ＭＳ Ｐ明朝" w:eastAsia="ＭＳ Ｐ明朝" w:hAnsi="ＭＳ Ｐ明朝"/>
            <w:color w:val="auto"/>
            <w:sz w:val="20"/>
            <w:szCs w:val="20"/>
            <w:u w:val="none"/>
          </w:rPr>
          <w:t>www.skgass.jp/</w:t>
        </w:r>
      </w:hyperlink>
    </w:p>
    <w:sectPr w:rsidR="00163ECB" w:rsidRPr="00470A05" w:rsidSect="0075361A">
      <w:headerReference w:type="default" r:id="rId9"/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8B4E" w14:textId="77777777" w:rsidR="001A37F2" w:rsidRDefault="001A37F2" w:rsidP="00BE3D87">
      <w:r>
        <w:separator/>
      </w:r>
    </w:p>
  </w:endnote>
  <w:endnote w:type="continuationSeparator" w:id="0">
    <w:p w14:paraId="482ECFD9" w14:textId="77777777" w:rsidR="001A37F2" w:rsidRDefault="001A37F2" w:rsidP="00B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F50F" w14:textId="77777777" w:rsidR="001A37F2" w:rsidRDefault="001A37F2" w:rsidP="00BE3D87">
      <w:r>
        <w:separator/>
      </w:r>
    </w:p>
  </w:footnote>
  <w:footnote w:type="continuationSeparator" w:id="0">
    <w:p w14:paraId="5EAF6B0D" w14:textId="77777777" w:rsidR="001A37F2" w:rsidRDefault="001A37F2" w:rsidP="00BE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AAC5" w14:textId="2652336E" w:rsidR="006329EF" w:rsidRDefault="006329EF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F42A5"/>
    <w:multiLevelType w:val="hybridMultilevel"/>
    <w:tmpl w:val="D624E1BC"/>
    <w:lvl w:ilvl="0" w:tplc="0C9C3648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1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4"/>
    <w:rsid w:val="00025285"/>
    <w:rsid w:val="000469DA"/>
    <w:rsid w:val="00066373"/>
    <w:rsid w:val="00066F59"/>
    <w:rsid w:val="000B36F8"/>
    <w:rsid w:val="000E38B4"/>
    <w:rsid w:val="000E4B3F"/>
    <w:rsid w:val="001307C4"/>
    <w:rsid w:val="0014104B"/>
    <w:rsid w:val="0016259A"/>
    <w:rsid w:val="0016347F"/>
    <w:rsid w:val="00163ECB"/>
    <w:rsid w:val="00181BC8"/>
    <w:rsid w:val="001A37F2"/>
    <w:rsid w:val="001B1BA1"/>
    <w:rsid w:val="002332E9"/>
    <w:rsid w:val="00240E14"/>
    <w:rsid w:val="00262D77"/>
    <w:rsid w:val="00274783"/>
    <w:rsid w:val="00282E45"/>
    <w:rsid w:val="002B3E6A"/>
    <w:rsid w:val="00302685"/>
    <w:rsid w:val="00332EEA"/>
    <w:rsid w:val="00357359"/>
    <w:rsid w:val="00357DAB"/>
    <w:rsid w:val="00382230"/>
    <w:rsid w:val="00385F8A"/>
    <w:rsid w:val="003A10CC"/>
    <w:rsid w:val="003C3100"/>
    <w:rsid w:val="00417E98"/>
    <w:rsid w:val="00430D51"/>
    <w:rsid w:val="004322F0"/>
    <w:rsid w:val="00435F97"/>
    <w:rsid w:val="00441D05"/>
    <w:rsid w:val="00452BD6"/>
    <w:rsid w:val="00466D90"/>
    <w:rsid w:val="0047016C"/>
    <w:rsid w:val="00470A05"/>
    <w:rsid w:val="00472A2F"/>
    <w:rsid w:val="0048410C"/>
    <w:rsid w:val="00484FA2"/>
    <w:rsid w:val="00487436"/>
    <w:rsid w:val="004F5186"/>
    <w:rsid w:val="005219D8"/>
    <w:rsid w:val="005275B4"/>
    <w:rsid w:val="005302C5"/>
    <w:rsid w:val="00541885"/>
    <w:rsid w:val="00587C45"/>
    <w:rsid w:val="005B4FEB"/>
    <w:rsid w:val="005C4861"/>
    <w:rsid w:val="005D5099"/>
    <w:rsid w:val="005E3F9F"/>
    <w:rsid w:val="005E676D"/>
    <w:rsid w:val="006061E7"/>
    <w:rsid w:val="00616108"/>
    <w:rsid w:val="00624F6F"/>
    <w:rsid w:val="006329EF"/>
    <w:rsid w:val="00677C41"/>
    <w:rsid w:val="006C6200"/>
    <w:rsid w:val="006D2BC2"/>
    <w:rsid w:val="006D445E"/>
    <w:rsid w:val="006D5146"/>
    <w:rsid w:val="006E6DEB"/>
    <w:rsid w:val="006F65DB"/>
    <w:rsid w:val="00706BF5"/>
    <w:rsid w:val="00707550"/>
    <w:rsid w:val="00711326"/>
    <w:rsid w:val="00727CDE"/>
    <w:rsid w:val="007442FC"/>
    <w:rsid w:val="0075361A"/>
    <w:rsid w:val="00783678"/>
    <w:rsid w:val="00784F17"/>
    <w:rsid w:val="007A354E"/>
    <w:rsid w:val="007A5426"/>
    <w:rsid w:val="007A604D"/>
    <w:rsid w:val="007A7992"/>
    <w:rsid w:val="007C4369"/>
    <w:rsid w:val="007D2B8E"/>
    <w:rsid w:val="007F26FF"/>
    <w:rsid w:val="008347DD"/>
    <w:rsid w:val="00860134"/>
    <w:rsid w:val="00861B6D"/>
    <w:rsid w:val="00884FA1"/>
    <w:rsid w:val="008933A8"/>
    <w:rsid w:val="008947DA"/>
    <w:rsid w:val="008A006E"/>
    <w:rsid w:val="008B0019"/>
    <w:rsid w:val="008D65EA"/>
    <w:rsid w:val="009102AF"/>
    <w:rsid w:val="00924998"/>
    <w:rsid w:val="00974664"/>
    <w:rsid w:val="009B6015"/>
    <w:rsid w:val="009B6294"/>
    <w:rsid w:val="009E4173"/>
    <w:rsid w:val="009E4811"/>
    <w:rsid w:val="00A11EEB"/>
    <w:rsid w:val="00A210E2"/>
    <w:rsid w:val="00A63067"/>
    <w:rsid w:val="00A70644"/>
    <w:rsid w:val="00A86ADB"/>
    <w:rsid w:val="00AD0F24"/>
    <w:rsid w:val="00AD4064"/>
    <w:rsid w:val="00AE454F"/>
    <w:rsid w:val="00B15996"/>
    <w:rsid w:val="00B25F98"/>
    <w:rsid w:val="00B62F6A"/>
    <w:rsid w:val="00B6484C"/>
    <w:rsid w:val="00B726C1"/>
    <w:rsid w:val="00B7674D"/>
    <w:rsid w:val="00B86563"/>
    <w:rsid w:val="00BA23FF"/>
    <w:rsid w:val="00BE3D87"/>
    <w:rsid w:val="00BE5407"/>
    <w:rsid w:val="00BE634A"/>
    <w:rsid w:val="00C77F44"/>
    <w:rsid w:val="00CF7E33"/>
    <w:rsid w:val="00D12D1C"/>
    <w:rsid w:val="00D669A5"/>
    <w:rsid w:val="00D90E0B"/>
    <w:rsid w:val="00DC42A3"/>
    <w:rsid w:val="00DD2E3B"/>
    <w:rsid w:val="00DD76F0"/>
    <w:rsid w:val="00E3510B"/>
    <w:rsid w:val="00E474FA"/>
    <w:rsid w:val="00E823A4"/>
    <w:rsid w:val="00E94826"/>
    <w:rsid w:val="00E95ADE"/>
    <w:rsid w:val="00EB0BC0"/>
    <w:rsid w:val="00EE11AD"/>
    <w:rsid w:val="00F14E9C"/>
    <w:rsid w:val="00F24CA2"/>
    <w:rsid w:val="00F26CE6"/>
    <w:rsid w:val="00F42995"/>
    <w:rsid w:val="00F61EE7"/>
    <w:rsid w:val="00F70FB0"/>
    <w:rsid w:val="00F72AF0"/>
    <w:rsid w:val="00F9262F"/>
    <w:rsid w:val="00FA407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AEB56"/>
  <w15:docId w15:val="{B4BD40C8-165B-4B0A-8D18-01726BD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C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186"/>
    <w:pPr>
      <w:jc w:val="center"/>
    </w:pPr>
  </w:style>
  <w:style w:type="character" w:customStyle="1" w:styleId="a4">
    <w:name w:val="記 (文字)"/>
    <w:basedOn w:val="a0"/>
    <w:link w:val="a3"/>
    <w:uiPriority w:val="99"/>
    <w:rsid w:val="004F518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F51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186"/>
    <w:rPr>
      <w:rFonts w:ascii="ＭＳ 明朝" w:eastAsia="ＭＳ 明朝" w:hAnsi="ＭＳ 明朝"/>
      <w:sz w:val="22"/>
    </w:rPr>
  </w:style>
  <w:style w:type="character" w:styleId="a7">
    <w:name w:val="Hyperlink"/>
    <w:basedOn w:val="a0"/>
    <w:uiPriority w:val="99"/>
    <w:unhideWhenUsed/>
    <w:rsid w:val="007A799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E3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D87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BE3D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D87"/>
    <w:rPr>
      <w:rFonts w:ascii="ＭＳ 明朝" w:eastAsia="ＭＳ 明朝" w:hAnsi="ＭＳ 明朝"/>
      <w:sz w:val="22"/>
    </w:rPr>
  </w:style>
  <w:style w:type="character" w:styleId="ac">
    <w:name w:val="Unresolved Mention"/>
    <w:basedOn w:val="a0"/>
    <w:uiPriority w:val="99"/>
    <w:semiHidden/>
    <w:unhideWhenUsed/>
    <w:rsid w:val="006E6DEB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94826"/>
    <w:pPr>
      <w:ind w:left="720"/>
      <w:contextualSpacing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ass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530D-9B7A-42F2-B3BF-86C6C46F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袴田栄一</dc:creator>
  <cp:keywords/>
  <dc:description/>
  <cp:lastModifiedBy>静岡県建築技術安心支援センター</cp:lastModifiedBy>
  <cp:revision>2</cp:revision>
  <cp:lastPrinted>2025-05-15T06:17:00Z</cp:lastPrinted>
  <dcterms:created xsi:type="dcterms:W3CDTF">2025-06-02T00:10:00Z</dcterms:created>
  <dcterms:modified xsi:type="dcterms:W3CDTF">2025-06-02T00:10:00Z</dcterms:modified>
</cp:coreProperties>
</file>